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5D86A" w14:textId="77777777" w:rsidR="006E1D39" w:rsidRPr="006E1D39" w:rsidRDefault="00901B43" w:rsidP="00901B43">
      <w:pPr>
        <w:spacing w:before="100" w:beforeAutospacing="1" w:after="100" w:afterAutospacing="1"/>
        <w:rPr>
          <w:rFonts w:ascii="Klavika" w:hAnsi="Klavika" w:cs="Times New Roman"/>
          <w:b/>
          <w:bCs/>
          <w:sz w:val="22"/>
          <w:szCs w:val="22"/>
          <w:lang w:eastAsia="zh-CN"/>
        </w:rPr>
      </w:pPr>
      <w:r w:rsidRPr="00901B43">
        <w:rPr>
          <w:rFonts w:ascii="Klavika" w:hAnsi="Klavika" w:cs="Times New Roman"/>
          <w:b/>
          <w:bCs/>
          <w:sz w:val="22"/>
          <w:szCs w:val="22"/>
          <w:lang w:eastAsia="zh-CN"/>
        </w:rPr>
        <w:t xml:space="preserve">UTLEIEREGLEMENT FOR IDRETTSARRANGEMENTER I </w:t>
      </w:r>
      <w:proofErr w:type="spellStart"/>
      <w:r w:rsidRPr="00901B43">
        <w:rPr>
          <w:rFonts w:ascii="Klavika" w:hAnsi="Klavika" w:cs="Times New Roman"/>
          <w:b/>
          <w:bCs/>
          <w:sz w:val="22"/>
          <w:szCs w:val="22"/>
          <w:lang w:eastAsia="zh-CN"/>
        </w:rPr>
        <w:t>FOLKEHALLENE</w:t>
      </w:r>
      <w:proofErr w:type="spellEnd"/>
      <w:r w:rsidRPr="00901B43">
        <w:rPr>
          <w:rFonts w:ascii="Klavika" w:hAnsi="Klavika" w:cs="Times New Roman"/>
          <w:b/>
          <w:bCs/>
          <w:sz w:val="22"/>
          <w:szCs w:val="22"/>
          <w:lang w:eastAsia="zh-CN"/>
        </w:rPr>
        <w:t xml:space="preserve"> </w:t>
      </w:r>
    </w:p>
    <w:p w14:paraId="7E1C3E29" w14:textId="77777777" w:rsidR="006E1D39" w:rsidRPr="006E1D39" w:rsidRDefault="006E1D39" w:rsidP="00901B43">
      <w:pPr>
        <w:spacing w:before="100" w:beforeAutospacing="1" w:after="100" w:afterAutospacing="1"/>
        <w:rPr>
          <w:rFonts w:ascii="Klavika" w:hAnsi="Klavika" w:cs="Times New Roman"/>
          <w:sz w:val="22"/>
          <w:szCs w:val="22"/>
          <w:lang w:eastAsia="zh-CN"/>
        </w:rPr>
      </w:pPr>
    </w:p>
    <w:p w14:paraId="1C899B11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b/>
          <w:bCs/>
          <w:lang w:eastAsia="zh-CN"/>
        </w:rPr>
      </w:pPr>
      <w:r w:rsidRPr="00901B43">
        <w:rPr>
          <w:rFonts w:ascii="Klavika" w:hAnsi="Klavika" w:cs="Times New Roman"/>
          <w:b/>
          <w:bCs/>
          <w:sz w:val="22"/>
          <w:szCs w:val="22"/>
          <w:lang w:eastAsia="zh-CN"/>
        </w:rPr>
        <w:t xml:space="preserve">Leiebetingelser: </w:t>
      </w:r>
    </w:p>
    <w:p w14:paraId="660E8B81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Avklaring av tidsrom og areal nødvendig for gjennomføringen av arrangementet skal være avtalt separat fra dette reglementet, sammen med betingelser for eventuell leiepris. Det skal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ogs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være avtalt hvem som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st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å</w:t>
      </w:r>
      <w:r w:rsidRPr="00901B43">
        <w:rPr>
          <w:rFonts w:ascii="Klavika" w:hAnsi="Klavika" w:cs="Arial"/>
          <w:sz w:val="22"/>
          <w:szCs w:val="22"/>
          <w:lang w:eastAsia="zh-CN"/>
        </w:rPr>
        <w:t>r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som formell arrangør. </w:t>
      </w:r>
    </w:p>
    <w:p w14:paraId="570AB3C5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Som standard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innga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>r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: </w:t>
      </w:r>
    </w:p>
    <w:p w14:paraId="509F7996" w14:textId="77777777" w:rsidR="00775CE5" w:rsidRDefault="00901B43" w:rsidP="00775CE5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  <w:r w:rsidRPr="00901B43">
        <w:rPr>
          <w:rFonts w:ascii="Klavika" w:hAnsi="Klavika" w:cs="Times New Roman"/>
          <w:sz w:val="22"/>
          <w:szCs w:val="22"/>
          <w:lang w:eastAsia="zh-CN"/>
        </w:rPr>
        <w:sym w:font="Symbol" w:char="F0B7"/>
      </w:r>
      <w:r w:rsidRPr="00901B43">
        <w:rPr>
          <w:rFonts w:ascii="Klavika" w:hAnsi="Klavika" w:cs="Times New Roman"/>
          <w:sz w:val="22"/>
          <w:szCs w:val="22"/>
          <w:lang w:eastAsia="zh-CN"/>
        </w:rPr>
        <w:t xml:space="preserve">  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Ordinær bemanning i hallen </w:t>
      </w:r>
    </w:p>
    <w:p w14:paraId="11085459" w14:textId="77777777" w:rsidR="00901B43" w:rsidRPr="00901B43" w:rsidRDefault="00901B43" w:rsidP="00775CE5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  <w:r w:rsidRPr="00901B43">
        <w:rPr>
          <w:rFonts w:ascii="Klavika" w:hAnsi="Klavika" w:cs="Times New Roman"/>
          <w:sz w:val="22"/>
          <w:szCs w:val="22"/>
          <w:lang w:eastAsia="zh-CN"/>
        </w:rPr>
        <w:sym w:font="Symbol" w:char="F0B7"/>
      </w:r>
      <w:r w:rsidRPr="00901B43">
        <w:rPr>
          <w:rFonts w:ascii="Klavika" w:hAnsi="Klavika" w:cs="Times New Roman"/>
          <w:sz w:val="22"/>
          <w:szCs w:val="22"/>
          <w:lang w:eastAsia="zh-CN"/>
        </w:rPr>
        <w:t xml:space="preserve">  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Ordinær rengjøring av hallen </w:t>
      </w:r>
    </w:p>
    <w:p w14:paraId="0798A08B" w14:textId="77777777" w:rsidR="00901B43" w:rsidRPr="00901B43" w:rsidRDefault="00901B43" w:rsidP="00775CE5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  <w:r w:rsidRPr="00901B43">
        <w:rPr>
          <w:rFonts w:ascii="Klavika" w:hAnsi="Klavika" w:cs="Times New Roman"/>
          <w:sz w:val="22"/>
          <w:szCs w:val="22"/>
          <w:lang w:eastAsia="zh-CN"/>
        </w:rPr>
        <w:sym w:font="Symbol" w:char="F0B7"/>
      </w:r>
      <w:r w:rsidRPr="00901B43">
        <w:rPr>
          <w:rFonts w:ascii="Klavika" w:hAnsi="Klavika" w:cs="Times New Roman"/>
          <w:sz w:val="22"/>
          <w:szCs w:val="22"/>
          <w:lang w:eastAsia="zh-CN"/>
        </w:rPr>
        <w:t xml:space="preserve">  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Profilering via hallens hjemmesider </w:t>
      </w:r>
    </w:p>
    <w:p w14:paraId="0553AF8B" w14:textId="77777777" w:rsidR="00901B43" w:rsidRPr="00901B43" w:rsidRDefault="00901B43" w:rsidP="00775CE5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  <w:r w:rsidRPr="00901B43">
        <w:rPr>
          <w:rFonts w:ascii="Klavika" w:hAnsi="Klavika" w:cs="Times New Roman"/>
          <w:sz w:val="22"/>
          <w:szCs w:val="22"/>
          <w:lang w:eastAsia="zh-CN"/>
        </w:rPr>
        <w:sym w:font="Symbol" w:char="F0B7"/>
      </w:r>
      <w:r w:rsidRPr="00901B43">
        <w:rPr>
          <w:rFonts w:ascii="Klavika" w:hAnsi="Klavika" w:cs="Times New Roman"/>
          <w:sz w:val="22"/>
          <w:szCs w:val="22"/>
          <w:lang w:eastAsia="zh-CN"/>
        </w:rPr>
        <w:t xml:space="preserve">  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Mulighet for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ha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>ndtering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av billettsalg via web og terminaler </w:t>
      </w:r>
    </w:p>
    <w:p w14:paraId="76822010" w14:textId="77777777" w:rsidR="00901B43" w:rsidRDefault="00901B43" w:rsidP="00775CE5">
      <w:pPr>
        <w:spacing w:before="100" w:beforeAutospacing="1" w:after="100" w:afterAutospacing="1"/>
        <w:rPr>
          <w:rFonts w:ascii="Klavika" w:hAnsi="Klavika" w:cs="Arial"/>
          <w:sz w:val="22"/>
          <w:szCs w:val="22"/>
          <w:lang w:eastAsia="zh-CN"/>
        </w:rPr>
      </w:pPr>
      <w:r w:rsidRPr="00901B43">
        <w:rPr>
          <w:rFonts w:ascii="Klavika" w:hAnsi="Klavika" w:cs="Times New Roman"/>
          <w:sz w:val="22"/>
          <w:szCs w:val="22"/>
          <w:lang w:eastAsia="zh-CN"/>
        </w:rPr>
        <w:sym w:font="Symbol" w:char="F0B7"/>
      </w:r>
      <w:r w:rsidRPr="00901B43">
        <w:rPr>
          <w:rFonts w:ascii="Klavika" w:hAnsi="Klavika" w:cs="Times New Roman"/>
          <w:sz w:val="22"/>
          <w:szCs w:val="22"/>
          <w:lang w:eastAsia="zh-CN"/>
        </w:rPr>
        <w:t xml:space="preserve">  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Dekning av energiutgifter som ved normal drift </w:t>
      </w:r>
    </w:p>
    <w:p w14:paraId="79150B55" w14:textId="77777777" w:rsidR="00775CE5" w:rsidRDefault="00775CE5" w:rsidP="00775CE5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</w:p>
    <w:p w14:paraId="3760B018" w14:textId="77777777" w:rsidR="00901B43" w:rsidRPr="00901B43" w:rsidRDefault="00901B43" w:rsidP="00775CE5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Forutsigbarhet i publikumstilbudet er en nøkkelfaktor for 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generere inntekter til den daglige driften av hallen. For 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begrense ulempene for brukere av det </w:t>
      </w:r>
      <w:proofErr w:type="spellStart"/>
      <w:r w:rsidRPr="00901B43">
        <w:rPr>
          <w:rFonts w:ascii="Calibri" w:eastAsia="Calibri" w:hAnsi="Calibri" w:cs="Calibri"/>
          <w:sz w:val="22"/>
          <w:szCs w:val="22"/>
          <w:lang w:eastAsia="zh-CN"/>
        </w:rPr>
        <w:t>å</w:t>
      </w:r>
      <w:r w:rsidRPr="00901B43">
        <w:rPr>
          <w:rFonts w:ascii="Klavika" w:hAnsi="Klavika" w:cs="Arial"/>
          <w:sz w:val="22"/>
          <w:szCs w:val="22"/>
          <w:lang w:eastAsia="zh-CN"/>
        </w:rPr>
        <w:t>pne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tilbudet for publikum, vil utleie til stevner der arrangementet forskyver publikumstid </w:t>
      </w:r>
      <w:proofErr w:type="gramStart"/>
      <w:r w:rsidRPr="00901B43">
        <w:rPr>
          <w:rFonts w:ascii="Klavika" w:hAnsi="Klavika" w:cs="Arial"/>
          <w:sz w:val="22"/>
          <w:szCs w:val="22"/>
          <w:lang w:eastAsia="zh-CN"/>
        </w:rPr>
        <w:t>utgjøre</w:t>
      </w:r>
      <w:proofErr w:type="gramEnd"/>
      <w:r w:rsidRPr="00901B43">
        <w:rPr>
          <w:rFonts w:ascii="Klavika" w:hAnsi="Klavika" w:cs="Arial"/>
          <w:sz w:val="22"/>
          <w:szCs w:val="22"/>
          <w:lang w:eastAsia="zh-CN"/>
        </w:rPr>
        <w:t xml:space="preserve"> maksimalt inntil 5 lørdager og 3 søndager pr idrettsflate pr sesong. </w:t>
      </w:r>
    </w:p>
    <w:p w14:paraId="13505812" w14:textId="77777777" w:rsidR="00901B43" w:rsidRPr="00901B43" w:rsidRDefault="00901B43" w:rsidP="00775CE5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For store idrettsarrangementer skrives egen leiekontrakt, og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Folkehallene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kan vurdere a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g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inn som medarrangør. Prinsippet vil i slike tilfeller være at en deler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p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risiko og mulighetene for inntjening ut fra den enkelte medarrangørs kostnadsberegnede innsats. </w:t>
      </w:r>
    </w:p>
    <w:p w14:paraId="0C4F6BBB" w14:textId="77777777" w:rsidR="00775CE5" w:rsidRDefault="00775CE5" w:rsidP="00775CE5">
      <w:pPr>
        <w:spacing w:before="100" w:beforeAutospacing="1" w:after="100" w:afterAutospacing="1"/>
        <w:rPr>
          <w:rFonts w:ascii="Klavika" w:hAnsi="Klavika" w:cs="Arial"/>
          <w:b/>
          <w:bCs/>
          <w:sz w:val="22"/>
          <w:szCs w:val="22"/>
          <w:lang w:eastAsia="zh-CN"/>
        </w:rPr>
      </w:pPr>
    </w:p>
    <w:p w14:paraId="5DE49975" w14:textId="77777777" w:rsidR="0087027A" w:rsidRDefault="00901B43" w:rsidP="00775CE5">
      <w:pPr>
        <w:spacing w:before="100" w:beforeAutospacing="1" w:after="100" w:afterAutospacing="1"/>
        <w:rPr>
          <w:rFonts w:ascii="Klavika" w:hAnsi="Klavika" w:cs="Arial"/>
          <w:sz w:val="22"/>
          <w:szCs w:val="22"/>
          <w:u w:val="single"/>
          <w:lang w:eastAsia="zh-CN"/>
        </w:rPr>
      </w:pPr>
      <w:r w:rsidRPr="00901B43">
        <w:rPr>
          <w:rFonts w:ascii="Klavika" w:hAnsi="Klavika" w:cs="Arial"/>
          <w:sz w:val="22"/>
          <w:szCs w:val="22"/>
          <w:u w:val="single"/>
          <w:lang w:eastAsia="zh-CN"/>
        </w:rPr>
        <w:t>Ordinær bemanning i hallen</w:t>
      </w:r>
      <w:r w:rsidR="00775CE5">
        <w:rPr>
          <w:rFonts w:ascii="Klavika" w:hAnsi="Klavika" w:cs="Arial"/>
          <w:sz w:val="22"/>
          <w:szCs w:val="22"/>
          <w:u w:val="single"/>
          <w:lang w:eastAsia="zh-CN"/>
        </w:rPr>
        <w:t>:</w:t>
      </w:r>
    </w:p>
    <w:p w14:paraId="25E00402" w14:textId="77777777" w:rsidR="00901B43" w:rsidRPr="00901B43" w:rsidRDefault="00901B43" w:rsidP="00775CE5">
      <w:pPr>
        <w:spacing w:before="100" w:beforeAutospacing="1" w:after="100" w:afterAutospacing="1"/>
        <w:rPr>
          <w:rFonts w:ascii="Klavika" w:hAnsi="Klavika" w:cs="Times New Roman"/>
          <w:u w:val="single"/>
          <w:lang w:eastAsia="zh-CN"/>
        </w:rPr>
      </w:pP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Folkehallene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er normalt bemannet med 1 person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pa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vakt til enhver tid innenfor ordinære </w:t>
      </w:r>
      <w:proofErr w:type="spellStart"/>
      <w:r w:rsidRPr="00901B43">
        <w:rPr>
          <w:rFonts w:ascii="Calibri" w:eastAsia="Calibri" w:hAnsi="Calibri" w:cs="Calibri"/>
          <w:sz w:val="22"/>
          <w:szCs w:val="22"/>
          <w:lang w:eastAsia="zh-CN"/>
        </w:rPr>
        <w:t>å</w:t>
      </w:r>
      <w:r w:rsidRPr="00901B43">
        <w:rPr>
          <w:rFonts w:ascii="Klavika" w:hAnsi="Klavika" w:cs="Arial"/>
          <w:sz w:val="22"/>
          <w:szCs w:val="22"/>
          <w:lang w:eastAsia="zh-CN"/>
        </w:rPr>
        <w:t>pningstider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. </w:t>
      </w:r>
    </w:p>
    <w:p w14:paraId="1E0686C9" w14:textId="77777777" w:rsidR="00901B43" w:rsidRDefault="00901B43" w:rsidP="00775CE5">
      <w:pPr>
        <w:spacing w:before="100" w:beforeAutospacing="1" w:after="100" w:afterAutospacing="1"/>
        <w:rPr>
          <w:rFonts w:ascii="Klavika" w:hAnsi="Klavika" w:cs="Arial"/>
          <w:sz w:val="22"/>
          <w:szCs w:val="22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Ansvarsdeling mellom arrangør og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Folkehallene</w:t>
      </w:r>
      <w:proofErr w:type="spellEnd"/>
      <w:r w:rsidR="0087027A">
        <w:rPr>
          <w:rFonts w:ascii="Klavika" w:hAnsi="Klavika" w:cs="Arial"/>
          <w:sz w:val="22"/>
          <w:szCs w:val="22"/>
          <w:lang w:eastAsia="zh-CN"/>
        </w:rPr>
        <w:t>.</w:t>
      </w:r>
    </w:p>
    <w:p w14:paraId="7B6DA07D" w14:textId="77777777" w:rsidR="0087027A" w:rsidRPr="00901B43" w:rsidRDefault="0087027A" w:rsidP="00775CE5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</w:p>
    <w:p w14:paraId="37B2C296" w14:textId="77777777" w:rsidR="0087027A" w:rsidRDefault="00901B43" w:rsidP="00775CE5">
      <w:pPr>
        <w:spacing w:before="100" w:beforeAutospacing="1" w:after="100" w:afterAutospacing="1"/>
        <w:rPr>
          <w:rFonts w:ascii="Klavika" w:hAnsi="Klavika" w:cs="Arial"/>
          <w:sz w:val="22"/>
          <w:szCs w:val="22"/>
          <w:u w:val="single"/>
          <w:lang w:eastAsia="zh-CN"/>
        </w:rPr>
      </w:pPr>
      <w:r w:rsidRPr="00901B43">
        <w:rPr>
          <w:rFonts w:ascii="Klavika" w:hAnsi="Klavika" w:cs="Arial"/>
          <w:sz w:val="22"/>
          <w:szCs w:val="22"/>
          <w:u w:val="single"/>
          <w:lang w:eastAsia="zh-CN"/>
        </w:rPr>
        <w:t>Bille</w:t>
      </w:r>
      <w:r w:rsidR="00775CE5" w:rsidRPr="00775CE5">
        <w:rPr>
          <w:rFonts w:ascii="Klavika" w:hAnsi="Klavika" w:cs="Arial"/>
          <w:sz w:val="22"/>
          <w:szCs w:val="22"/>
          <w:u w:val="single"/>
          <w:lang w:eastAsia="zh-CN"/>
        </w:rPr>
        <w:t>ttinntekter</w:t>
      </w:r>
      <w:r w:rsidR="00775CE5">
        <w:rPr>
          <w:rFonts w:ascii="Klavika" w:hAnsi="Klavika" w:cs="Arial"/>
          <w:sz w:val="22"/>
          <w:szCs w:val="22"/>
          <w:u w:val="single"/>
          <w:lang w:eastAsia="zh-CN"/>
        </w:rPr>
        <w:t xml:space="preserve">: </w:t>
      </w:r>
    </w:p>
    <w:p w14:paraId="5FDFD2FA" w14:textId="77777777" w:rsidR="00901B43" w:rsidRDefault="00901B43" w:rsidP="00775CE5">
      <w:pPr>
        <w:spacing w:before="100" w:beforeAutospacing="1" w:after="100" w:afterAutospacing="1"/>
        <w:rPr>
          <w:rFonts w:ascii="Klavika" w:hAnsi="Klavika" w:cs="Arial"/>
          <w:sz w:val="22"/>
          <w:szCs w:val="22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Dersom det er avtalt en deling av billettinntekter, forutsettes bruk av Folkehallenes billettsystem og at billettkontroll ivaretas i felleskap. </w:t>
      </w:r>
    </w:p>
    <w:p w14:paraId="28AD9C89" w14:textId="77777777" w:rsidR="005D0EEF" w:rsidRPr="00901B43" w:rsidRDefault="005D0EEF" w:rsidP="00775CE5">
      <w:pPr>
        <w:spacing w:before="100" w:beforeAutospacing="1" w:after="100" w:afterAutospacing="1"/>
        <w:rPr>
          <w:rFonts w:ascii="Klavika" w:hAnsi="Klavika" w:cs="Arial"/>
          <w:sz w:val="22"/>
          <w:szCs w:val="22"/>
          <w:u w:val="single"/>
          <w:lang w:eastAsia="zh-CN"/>
        </w:rPr>
      </w:pPr>
    </w:p>
    <w:p w14:paraId="275AF3D6" w14:textId="77777777" w:rsidR="0087027A" w:rsidRDefault="00901B43" w:rsidP="0087027A">
      <w:pPr>
        <w:spacing w:before="100" w:beforeAutospacing="1" w:after="100" w:afterAutospacing="1"/>
        <w:rPr>
          <w:rFonts w:ascii="Klavika" w:hAnsi="Klavika" w:cs="Arial"/>
          <w:sz w:val="22"/>
          <w:szCs w:val="22"/>
          <w:lang w:eastAsia="zh-CN"/>
        </w:rPr>
      </w:pPr>
      <w:r w:rsidRPr="00901B43">
        <w:rPr>
          <w:rFonts w:ascii="Klavika" w:hAnsi="Klavika" w:cs="Arial"/>
          <w:sz w:val="22"/>
          <w:szCs w:val="22"/>
          <w:u w:val="single"/>
          <w:lang w:eastAsia="zh-CN"/>
        </w:rPr>
        <w:t>Renhold: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</w:t>
      </w:r>
    </w:p>
    <w:p w14:paraId="674917D4" w14:textId="77777777" w:rsidR="005D0EEF" w:rsidRDefault="00901B43" w:rsidP="0087027A">
      <w:pPr>
        <w:spacing w:before="100" w:beforeAutospacing="1" w:after="100" w:afterAutospacing="1"/>
        <w:rPr>
          <w:rFonts w:ascii="Klavika" w:hAnsi="Klavika" w:cs="Arial"/>
          <w:sz w:val="22"/>
          <w:szCs w:val="22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Normalt renhold av gulv og overflater utføres av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Folkehallene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. Det forutsettes at arrangør muliggjør et slikt renhold og rydder alt etter seg. Arrangør kan selvsagt bestille inn ekstra renhold.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M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lastRenderedPageBreak/>
        <w:t>Folkehallene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foreta opprydding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p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vegne av arrangør, vil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Folkehallene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forbeholde seg retten til 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sende faktura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p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dette arbeidet.</w:t>
      </w:r>
    </w:p>
    <w:p w14:paraId="7A241DF8" w14:textId="77777777" w:rsidR="0087027A" w:rsidRPr="00901B43" w:rsidRDefault="0087027A" w:rsidP="0087027A">
      <w:pPr>
        <w:spacing w:before="100" w:beforeAutospacing="1" w:after="100" w:afterAutospacing="1"/>
        <w:rPr>
          <w:rFonts w:ascii="Klavika" w:hAnsi="Klavika" w:cs="Arial"/>
          <w:sz w:val="22"/>
          <w:szCs w:val="22"/>
          <w:lang w:eastAsia="zh-CN"/>
        </w:rPr>
      </w:pPr>
    </w:p>
    <w:p w14:paraId="569E99E5" w14:textId="77777777" w:rsidR="0087027A" w:rsidRDefault="00901B43" w:rsidP="00775CE5">
      <w:pPr>
        <w:spacing w:before="100" w:beforeAutospacing="1" w:after="100" w:afterAutospacing="1"/>
        <w:rPr>
          <w:rFonts w:ascii="Klavika" w:hAnsi="Klavika" w:cs="Arial"/>
          <w:sz w:val="22"/>
          <w:szCs w:val="22"/>
          <w:lang w:eastAsia="zh-CN"/>
        </w:rPr>
      </w:pPr>
      <w:r w:rsidRPr="00901B43">
        <w:rPr>
          <w:rFonts w:ascii="Klavika" w:hAnsi="Klavika" w:cs="Arial"/>
          <w:sz w:val="22"/>
          <w:szCs w:val="22"/>
          <w:u w:val="single"/>
          <w:lang w:eastAsia="zh-CN"/>
        </w:rPr>
        <w:t>Teknisk personell: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</w:t>
      </w:r>
    </w:p>
    <w:p w14:paraId="1D82C820" w14:textId="77777777" w:rsidR="00901B43" w:rsidRPr="00901B43" w:rsidRDefault="00901B43" w:rsidP="00775CE5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I utgangspunktet skal kun Folkehallenes eget personell benyttes. I tilfeller hvor arrangør ønsker 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benytte eget personell,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m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det dokumenteres overfor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Folkehallene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at disse har den tilstrekkelige kompetanse og ferdighet som kreves (for eksempel til tidtakersystemet og informasjon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pa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storskjermer). </w:t>
      </w:r>
    </w:p>
    <w:p w14:paraId="3D44369D" w14:textId="77777777" w:rsidR="00901B43" w:rsidRDefault="00901B43" w:rsidP="00775CE5">
      <w:pPr>
        <w:spacing w:before="100" w:beforeAutospacing="1" w:after="100" w:afterAutospacing="1"/>
        <w:rPr>
          <w:rFonts w:ascii="Klavika" w:hAnsi="Klavika" w:cs="Arial"/>
          <w:sz w:val="22"/>
          <w:szCs w:val="22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Arrangør har videre mulighet til 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stille med eget teknisk personell dersom dette er en forutsetning fra en nasjonal eller internasjonal arrangør / Norsk særforbund. </w:t>
      </w:r>
    </w:p>
    <w:p w14:paraId="7CEFE758" w14:textId="77777777" w:rsidR="0087027A" w:rsidRPr="00901B43" w:rsidRDefault="0087027A" w:rsidP="00775CE5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</w:p>
    <w:p w14:paraId="1A8B11A8" w14:textId="77777777" w:rsidR="00901B43" w:rsidRPr="00901B43" w:rsidRDefault="00901B43" w:rsidP="00775CE5">
      <w:pPr>
        <w:spacing w:before="100" w:beforeAutospacing="1" w:after="100" w:afterAutospacing="1"/>
        <w:rPr>
          <w:rFonts w:ascii="Klavika" w:hAnsi="Klavika" w:cs="Times New Roman"/>
          <w:u w:val="single"/>
          <w:lang w:eastAsia="zh-CN"/>
        </w:rPr>
      </w:pPr>
      <w:r w:rsidRPr="00901B43">
        <w:rPr>
          <w:rFonts w:ascii="Klavika" w:hAnsi="Klavika" w:cs="Arial"/>
          <w:sz w:val="22"/>
          <w:szCs w:val="22"/>
          <w:u w:val="single"/>
          <w:lang w:eastAsia="zh-CN"/>
        </w:rPr>
        <w:t xml:space="preserve">Teknisk tilrettelegging </w:t>
      </w:r>
    </w:p>
    <w:p w14:paraId="64312914" w14:textId="77777777" w:rsidR="00901B43" w:rsidRDefault="00901B43" w:rsidP="00775CE5">
      <w:pPr>
        <w:spacing w:before="100" w:beforeAutospacing="1" w:after="100" w:afterAutospacing="1"/>
        <w:rPr>
          <w:rFonts w:ascii="Klavika" w:hAnsi="Klavika" w:cs="Arial"/>
          <w:sz w:val="22"/>
          <w:szCs w:val="22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Ved publikumsarrangementer som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enkeltsta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>ende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norgesmesterskap og internasjonale mesterskap, vil det kunne tilbys ekstra tilrettelegging uten kostnader for arrangør. </w:t>
      </w:r>
    </w:p>
    <w:p w14:paraId="4D01D64E" w14:textId="77777777" w:rsidR="006E1D39" w:rsidRDefault="006E1D39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</w:p>
    <w:p w14:paraId="5A8759B5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u w:val="single"/>
          <w:lang w:eastAsia="zh-CN"/>
        </w:rPr>
      </w:pPr>
      <w:r w:rsidRPr="00901B43">
        <w:rPr>
          <w:rFonts w:ascii="Klavika" w:hAnsi="Klavika" w:cs="Arial"/>
          <w:sz w:val="22"/>
          <w:szCs w:val="22"/>
          <w:u w:val="single"/>
          <w:lang w:eastAsia="zh-CN"/>
        </w:rPr>
        <w:t xml:space="preserve">Funksjonærer og støtteapparat </w:t>
      </w:r>
    </w:p>
    <w:p w14:paraId="158959C3" w14:textId="77777777" w:rsidR="00901B43" w:rsidRDefault="00901B43" w:rsidP="00901B43">
      <w:pPr>
        <w:spacing w:before="100" w:beforeAutospacing="1" w:after="100" w:afterAutospacing="1"/>
        <w:rPr>
          <w:rFonts w:ascii="Klavika" w:hAnsi="Klavika" w:cs="Arial"/>
          <w:sz w:val="22"/>
          <w:szCs w:val="22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>Utøvere, funksjonærer og støtteapparat har fri entr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é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i avtalt tidsrom for avvikling. Det forutsettes at deltakerliste kan fremvises og at disse har egen identifikator som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badge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,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ba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>nd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etc. </w:t>
      </w:r>
    </w:p>
    <w:p w14:paraId="51453B9F" w14:textId="77777777" w:rsidR="0087027A" w:rsidRPr="00901B43" w:rsidRDefault="0087027A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</w:p>
    <w:p w14:paraId="680D1BED" w14:textId="77777777" w:rsidR="0087027A" w:rsidRDefault="00901B43" w:rsidP="00775CE5">
      <w:pPr>
        <w:spacing w:before="100" w:beforeAutospacing="1" w:after="100" w:afterAutospacing="1"/>
        <w:rPr>
          <w:rFonts w:ascii="Klavika" w:hAnsi="Klavika" w:cs="Arial"/>
          <w:sz w:val="22"/>
          <w:szCs w:val="22"/>
          <w:u w:val="single"/>
          <w:lang w:eastAsia="zh-CN"/>
        </w:rPr>
      </w:pPr>
      <w:r w:rsidRPr="00901B43">
        <w:rPr>
          <w:rFonts w:ascii="Klavika" w:hAnsi="Klavika" w:cs="Arial"/>
          <w:sz w:val="22"/>
          <w:szCs w:val="22"/>
          <w:u w:val="single"/>
          <w:lang w:eastAsia="zh-CN"/>
        </w:rPr>
        <w:t>Parkering</w:t>
      </w:r>
    </w:p>
    <w:p w14:paraId="59F532C8" w14:textId="77777777" w:rsidR="00901B43" w:rsidRPr="00901B43" w:rsidRDefault="00901B43" w:rsidP="00775CE5">
      <w:pPr>
        <w:spacing w:before="100" w:beforeAutospacing="1" w:after="100" w:afterAutospacing="1"/>
        <w:rPr>
          <w:rFonts w:ascii="Klavika" w:hAnsi="Klavika" w:cs="Arial"/>
          <w:sz w:val="22"/>
          <w:szCs w:val="22"/>
          <w:u w:val="single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br/>
        <w:t xml:space="preserve">Arrangør er ansvarlig for en smidig og trygg gjennomføring av parkering. </w:t>
      </w:r>
    </w:p>
    <w:p w14:paraId="2EA9FAC6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Forventes stor publikumstilstrømning er det et krav at arrangør stiller med egne parkeringsvakter. </w:t>
      </w:r>
    </w:p>
    <w:p w14:paraId="4A0648C8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Ved slike arrangementer vil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Folkehallene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være behjelpelig med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r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å</w:t>
      </w:r>
      <w:r w:rsidRPr="00901B43">
        <w:rPr>
          <w:rFonts w:ascii="Klavika" w:hAnsi="Klavika" w:cs="Arial"/>
          <w:sz w:val="22"/>
          <w:szCs w:val="22"/>
          <w:lang w:eastAsia="zh-CN"/>
        </w:rPr>
        <w:t>dgivning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for 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finne hensiktsmessige løsninger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p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trafikk og parkeringsavvikling. </w:t>
      </w:r>
    </w:p>
    <w:p w14:paraId="6E230C1A" w14:textId="77777777" w:rsidR="00901B43" w:rsidRDefault="00901B43" w:rsidP="00901B43">
      <w:pPr>
        <w:spacing w:before="100" w:beforeAutospacing="1" w:after="100" w:afterAutospacing="1"/>
        <w:rPr>
          <w:rFonts w:ascii="Klavika" w:hAnsi="Klavika" w:cs="Arial"/>
          <w:sz w:val="22"/>
          <w:szCs w:val="22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Parkering ved Sørmarka Arenaer er avgiftsbelagt og underlagt Stavanger Parkering. P-plassen forbeholdt eget personell kan til en viss grad benyttes (3 plasser). Parkering ved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Sandneshallen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og Randaberg Arena er avgiftsfri. </w:t>
      </w:r>
    </w:p>
    <w:p w14:paraId="51942D6B" w14:textId="77777777" w:rsidR="00775CE5" w:rsidRPr="00901B43" w:rsidRDefault="00775CE5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</w:p>
    <w:p w14:paraId="3C9F31F8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u w:val="single"/>
          <w:lang w:eastAsia="zh-CN"/>
        </w:rPr>
      </w:pPr>
      <w:r w:rsidRPr="00901B43">
        <w:rPr>
          <w:rFonts w:ascii="Klavika" w:hAnsi="Klavika" w:cs="Arial"/>
          <w:sz w:val="22"/>
          <w:szCs w:val="22"/>
          <w:u w:val="single"/>
          <w:lang w:eastAsia="zh-CN"/>
        </w:rPr>
        <w:t xml:space="preserve">Bruk av møterom </w:t>
      </w:r>
    </w:p>
    <w:p w14:paraId="424CD79A" w14:textId="77777777" w:rsidR="006E1D39" w:rsidRDefault="00901B43" w:rsidP="00775CE5">
      <w:pPr>
        <w:spacing w:before="100" w:beforeAutospacing="1" w:after="100" w:afterAutospacing="1"/>
        <w:rPr>
          <w:rFonts w:ascii="Klavika" w:hAnsi="Klavika" w:cs="Arial"/>
          <w:sz w:val="22"/>
          <w:szCs w:val="22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Arrangører kan benytte møterom i hallen under stevner, dersom disse er booket og bekreftet i svaret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p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søknaden. </w:t>
      </w:r>
    </w:p>
    <w:p w14:paraId="18F806FD" w14:textId="77777777" w:rsidR="00775CE5" w:rsidRPr="00901B43" w:rsidRDefault="00775CE5" w:rsidP="00775CE5">
      <w:pPr>
        <w:spacing w:before="100" w:beforeAutospacing="1" w:after="100" w:afterAutospacing="1"/>
        <w:rPr>
          <w:rFonts w:ascii="Klavika" w:hAnsi="Klavika" w:cs="Arial"/>
          <w:sz w:val="22"/>
          <w:szCs w:val="22"/>
          <w:lang w:eastAsia="zh-CN"/>
        </w:rPr>
      </w:pPr>
    </w:p>
    <w:p w14:paraId="7E30DBCB" w14:textId="77777777" w:rsidR="0087027A" w:rsidRDefault="0087027A" w:rsidP="00901B43">
      <w:pPr>
        <w:spacing w:before="100" w:beforeAutospacing="1" w:after="100" w:afterAutospacing="1"/>
        <w:rPr>
          <w:rFonts w:ascii="Klavika" w:hAnsi="Klavika" w:cs="Arial"/>
          <w:sz w:val="22"/>
          <w:szCs w:val="22"/>
          <w:u w:val="single"/>
          <w:lang w:eastAsia="zh-CN"/>
        </w:rPr>
      </w:pPr>
    </w:p>
    <w:p w14:paraId="336CEA51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u w:val="single"/>
          <w:lang w:eastAsia="zh-CN"/>
        </w:rPr>
      </w:pPr>
      <w:r w:rsidRPr="00901B43">
        <w:rPr>
          <w:rFonts w:ascii="Klavika" w:hAnsi="Klavika" w:cs="Arial"/>
          <w:sz w:val="22"/>
          <w:szCs w:val="22"/>
          <w:u w:val="single"/>
          <w:lang w:eastAsia="zh-CN"/>
        </w:rPr>
        <w:t xml:space="preserve">Gjennomføringsansvar </w:t>
      </w:r>
    </w:p>
    <w:p w14:paraId="7465EABB" w14:textId="77777777" w:rsidR="00901B43" w:rsidRDefault="00901B43" w:rsidP="00901B43">
      <w:pPr>
        <w:spacing w:before="100" w:beforeAutospacing="1" w:after="100" w:afterAutospacing="1"/>
        <w:rPr>
          <w:rFonts w:ascii="Klavika" w:hAnsi="Klavika" w:cs="Arial"/>
          <w:sz w:val="22"/>
          <w:szCs w:val="22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Med mindre annet er avtalt har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Folkehallene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intet økonomisk eller juridisk ansvar i forbindelse med gjennomføringen av arrangementet. </w:t>
      </w:r>
    </w:p>
    <w:p w14:paraId="04EB08D0" w14:textId="77777777" w:rsidR="00775CE5" w:rsidRPr="00901B43" w:rsidRDefault="00775CE5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</w:p>
    <w:p w14:paraId="47BDD739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u w:val="single"/>
          <w:lang w:eastAsia="zh-CN"/>
        </w:rPr>
      </w:pPr>
      <w:r w:rsidRPr="00901B43">
        <w:rPr>
          <w:rFonts w:ascii="Klavika" w:hAnsi="Klavika" w:cs="Arial"/>
          <w:sz w:val="22"/>
          <w:szCs w:val="22"/>
          <w:u w:val="single"/>
          <w:lang w:eastAsia="zh-CN"/>
        </w:rPr>
        <w:t xml:space="preserve">Innleie av ekstra personell fra </w:t>
      </w:r>
      <w:proofErr w:type="spellStart"/>
      <w:r w:rsidRPr="00901B43">
        <w:rPr>
          <w:rFonts w:ascii="Klavika" w:hAnsi="Klavika" w:cs="Arial"/>
          <w:sz w:val="22"/>
          <w:szCs w:val="22"/>
          <w:u w:val="single"/>
          <w:lang w:eastAsia="zh-CN"/>
        </w:rPr>
        <w:t>Folkehallene</w:t>
      </w:r>
      <w:proofErr w:type="spellEnd"/>
      <w:r w:rsidRPr="00901B43">
        <w:rPr>
          <w:rFonts w:ascii="Klavika" w:hAnsi="Klavika" w:cs="Arial"/>
          <w:sz w:val="22"/>
          <w:szCs w:val="22"/>
          <w:u w:val="single"/>
          <w:lang w:eastAsia="zh-CN"/>
        </w:rPr>
        <w:t xml:space="preserve"> </w:t>
      </w:r>
    </w:p>
    <w:p w14:paraId="58F6805E" w14:textId="77777777" w:rsidR="00901B43" w:rsidRDefault="00901B43" w:rsidP="00901B43">
      <w:pPr>
        <w:spacing w:before="100" w:beforeAutospacing="1" w:after="100" w:afterAutospacing="1"/>
        <w:rPr>
          <w:rFonts w:ascii="Klavika" w:hAnsi="Klavika" w:cs="Arial"/>
          <w:sz w:val="22"/>
          <w:szCs w:val="22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Arrangør kan leie inn ekstra personell fra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Folkehallene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i henhold til gjeldende prisliste. Denne oversendes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pa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forespørsel. </w:t>
      </w:r>
    </w:p>
    <w:p w14:paraId="03A78E1D" w14:textId="77777777" w:rsidR="00775CE5" w:rsidRPr="00901B43" w:rsidRDefault="00775CE5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</w:p>
    <w:p w14:paraId="4E039A98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u w:val="single"/>
          <w:lang w:eastAsia="zh-CN"/>
        </w:rPr>
      </w:pPr>
      <w:r w:rsidRPr="00901B43">
        <w:rPr>
          <w:rFonts w:ascii="Klavika" w:hAnsi="Klavika" w:cs="Arial"/>
          <w:sz w:val="22"/>
          <w:szCs w:val="22"/>
          <w:u w:val="single"/>
          <w:lang w:eastAsia="zh-CN"/>
        </w:rPr>
        <w:t xml:space="preserve">Sponsor/Reklamerettigheter </w:t>
      </w:r>
    </w:p>
    <w:p w14:paraId="7B4E8B90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Arrangør kan synliggjøre sine sponsorer gjennom plakater, stands,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p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egne billetter, flyveblader og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p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storskjerm. Det forutsettes at Folkehallenes faste sponsorer synliggjøres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ogs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n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å</w:t>
      </w:r>
      <w:r w:rsidRPr="00901B43">
        <w:rPr>
          <w:rFonts w:ascii="Klavika" w:hAnsi="Klavika" w:cs="Arial"/>
          <w:sz w:val="22"/>
          <w:szCs w:val="22"/>
          <w:lang w:eastAsia="zh-CN"/>
        </w:rPr>
        <w:t>r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hallen er utleid til arrangement. </w:t>
      </w:r>
    </w:p>
    <w:p w14:paraId="0F4D050F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Dersom arrangør pga. egne medierettigheter, ønsker 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tildekke disse for synliggjøring av egne sponsorer,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m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dette tas opp med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Folkehallene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. </w:t>
      </w:r>
    </w:p>
    <w:p w14:paraId="18C7B9BD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Arrangør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m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i slike tilfeller selv sørge for tildekking og fjerning av tildekking av aktuell reklame og produktplassering. Eventuelle skader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pa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>ført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reklameoppsett erstattes av arrangør </w:t>
      </w:r>
    </w:p>
    <w:p w14:paraId="412D3E5C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Eventuelle framstøt mot felles sponsorer avtales spesifikt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p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forh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å</w:t>
      </w:r>
      <w:r w:rsidRPr="00901B43">
        <w:rPr>
          <w:rFonts w:ascii="Klavika" w:hAnsi="Klavika" w:cs="Arial"/>
          <w:sz w:val="22"/>
          <w:szCs w:val="22"/>
          <w:lang w:eastAsia="zh-CN"/>
        </w:rPr>
        <w:t>nd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. </w:t>
      </w:r>
    </w:p>
    <w:p w14:paraId="7FBE19D2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All reklame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ma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være tilpasset Norges Idrettsforbunds (NIF) til enhver tid gjeldende regelverk, samt retningslinjer for markedsføring rettet mot barn og unge i idretten (NIF). For øvrig gjelder regler gitt i markedsføringsloven. </w:t>
      </w:r>
    </w:p>
    <w:p w14:paraId="3AF19BA7" w14:textId="77777777" w:rsidR="00AE4E27" w:rsidRPr="00775CE5" w:rsidRDefault="00AE4E27" w:rsidP="00901B43">
      <w:pPr>
        <w:spacing w:before="100" w:beforeAutospacing="1" w:after="100" w:afterAutospacing="1"/>
        <w:rPr>
          <w:rFonts w:ascii="Klavika" w:eastAsia="Times New Roman" w:hAnsi="Klavika" w:cs="Times New Roman"/>
          <w:u w:val="single"/>
          <w:lang w:eastAsia="zh-CN"/>
        </w:rPr>
      </w:pPr>
    </w:p>
    <w:p w14:paraId="61ED3400" w14:textId="77777777" w:rsidR="00AE4E27" w:rsidRPr="00775CE5" w:rsidRDefault="00901B43" w:rsidP="00901B43">
      <w:pPr>
        <w:spacing w:before="100" w:beforeAutospacing="1" w:after="100" w:afterAutospacing="1"/>
        <w:rPr>
          <w:rFonts w:ascii="Klavika" w:hAnsi="Klavika" w:cs="Arial"/>
          <w:sz w:val="22"/>
          <w:szCs w:val="22"/>
          <w:u w:val="single"/>
          <w:lang w:eastAsia="zh-CN"/>
        </w:rPr>
      </w:pPr>
      <w:r w:rsidRPr="00901B43">
        <w:rPr>
          <w:rFonts w:ascii="Klavika" w:hAnsi="Klavika" w:cs="Arial"/>
          <w:sz w:val="22"/>
          <w:szCs w:val="22"/>
          <w:u w:val="single"/>
          <w:lang w:eastAsia="zh-CN"/>
        </w:rPr>
        <w:t>Forsikring</w:t>
      </w:r>
    </w:p>
    <w:p w14:paraId="63F0D823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br/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Folkehallene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har alminnelig huseierforsikring. </w:t>
      </w:r>
    </w:p>
    <w:p w14:paraId="29A0A563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Arrangør er selv ansvarlig for at det foreligger nødvendige arrangementsrelaterte forsikringer. </w:t>
      </w:r>
    </w:p>
    <w:p w14:paraId="12F5854F" w14:textId="77777777" w:rsidR="00901B43" w:rsidRDefault="00901B43" w:rsidP="00901B43">
      <w:pPr>
        <w:spacing w:before="100" w:beforeAutospacing="1" w:after="100" w:afterAutospacing="1"/>
        <w:rPr>
          <w:rFonts w:ascii="Klavika" w:hAnsi="Klavika" w:cs="Arial"/>
          <w:sz w:val="22"/>
          <w:szCs w:val="22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Arrangør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m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selv dekke alle nødvendige forsikringer for tyveri og skade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p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eget gods, og for skade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p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tredjemanns person eller eiendom, herunder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ogs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p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Folkehallene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sin eiendom</w:t>
      </w:r>
      <w:r w:rsidR="00775CE5">
        <w:rPr>
          <w:rFonts w:ascii="Klavika" w:hAnsi="Klavika" w:cs="Arial"/>
          <w:sz w:val="22"/>
          <w:szCs w:val="22"/>
          <w:lang w:eastAsia="zh-CN"/>
        </w:rPr>
        <w:t>.</w:t>
      </w:r>
    </w:p>
    <w:p w14:paraId="7007DFF8" w14:textId="77777777" w:rsidR="00775CE5" w:rsidRPr="00901B43" w:rsidRDefault="00775CE5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</w:p>
    <w:p w14:paraId="792816BD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u w:val="single"/>
          <w:lang w:eastAsia="zh-CN"/>
        </w:rPr>
      </w:pPr>
      <w:r w:rsidRPr="00901B43">
        <w:rPr>
          <w:rFonts w:ascii="Klavika" w:hAnsi="Klavika" w:cs="Arial"/>
          <w:sz w:val="22"/>
          <w:szCs w:val="22"/>
          <w:u w:val="single"/>
          <w:lang w:eastAsia="zh-CN"/>
        </w:rPr>
        <w:t xml:space="preserve">Brannforskrifter </w:t>
      </w:r>
    </w:p>
    <w:p w14:paraId="11FD555C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Arrangører forpliktet til 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sette seg inn i brannforskriften. Ved en eventuell nødsituasjon er arrangør ansvarlig for evakuering av deltakere, funksjonærer og støtteapparat. </w:t>
      </w:r>
    </w:p>
    <w:p w14:paraId="3EC07846" w14:textId="77777777" w:rsidR="00901B43" w:rsidRDefault="00901B43" w:rsidP="00901B43">
      <w:pPr>
        <w:spacing w:before="100" w:beforeAutospacing="1" w:after="100" w:afterAutospacing="1"/>
        <w:rPr>
          <w:rFonts w:ascii="Klavika" w:hAnsi="Klavika" w:cs="Arial"/>
          <w:sz w:val="22"/>
          <w:szCs w:val="22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Brannforskriftene skal overholdes. Dette forutsetter bl.a. at rømningsveiene holdes fri og overholdelse av sikkerhetskrav ved bruk av spesielle effekter. </w:t>
      </w:r>
    </w:p>
    <w:p w14:paraId="78D2E4B3" w14:textId="77777777" w:rsidR="00775CE5" w:rsidRPr="00901B43" w:rsidRDefault="00775CE5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</w:p>
    <w:p w14:paraId="4D9CADF9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u w:val="single"/>
          <w:lang w:eastAsia="zh-CN"/>
        </w:rPr>
      </w:pPr>
      <w:r w:rsidRPr="00901B43">
        <w:rPr>
          <w:rFonts w:ascii="Klavika" w:hAnsi="Klavika" w:cs="Arial"/>
          <w:sz w:val="22"/>
          <w:szCs w:val="22"/>
          <w:u w:val="single"/>
          <w:lang w:eastAsia="zh-CN"/>
        </w:rPr>
        <w:t xml:space="preserve">Forbehold om omgjøring/Force majeure </w:t>
      </w:r>
    </w:p>
    <w:p w14:paraId="0ECB088B" w14:textId="77777777" w:rsidR="00901B43" w:rsidRDefault="00901B43" w:rsidP="00901B43">
      <w:pPr>
        <w:spacing w:before="100" w:beforeAutospacing="1" w:after="100" w:afterAutospacing="1"/>
        <w:rPr>
          <w:rFonts w:ascii="Klavika" w:hAnsi="Klavika" w:cs="Arial"/>
          <w:sz w:val="22"/>
          <w:szCs w:val="22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Dersom spesielle forhold som ligger utenfor Folkehalleneskontroll skulle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oppsta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(force majeure), forbeholder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Folkehallene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seg a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gjøre nødvendige endringer. </w:t>
      </w:r>
    </w:p>
    <w:p w14:paraId="1E13833B" w14:textId="77777777" w:rsidR="00775CE5" w:rsidRPr="00901B43" w:rsidRDefault="00775CE5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</w:p>
    <w:p w14:paraId="6D9E33E4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u w:val="single"/>
          <w:lang w:eastAsia="zh-CN"/>
        </w:rPr>
      </w:pPr>
      <w:r w:rsidRPr="00901B43">
        <w:rPr>
          <w:rFonts w:ascii="Klavika" w:hAnsi="Klavika" w:cs="Arial"/>
          <w:sz w:val="22"/>
          <w:szCs w:val="22"/>
          <w:u w:val="single"/>
          <w:lang w:eastAsia="zh-CN"/>
        </w:rPr>
        <w:t xml:space="preserve">Skade, mislighold </w:t>
      </w:r>
    </w:p>
    <w:p w14:paraId="69399A47" w14:textId="77777777" w:rsidR="00901B43" w:rsidRDefault="00901B43" w:rsidP="00901B43">
      <w:pPr>
        <w:spacing w:before="100" w:beforeAutospacing="1" w:after="100" w:afterAutospacing="1"/>
        <w:rPr>
          <w:rFonts w:ascii="Klavika" w:hAnsi="Klavika" w:cs="Arial"/>
          <w:sz w:val="22"/>
          <w:szCs w:val="22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Arrangør er ansvarlig for at leiebetingelsene overholdes. Dersom lokaler, inventar eller utstyr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p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å</w:t>
      </w:r>
      <w:r w:rsidRPr="00901B43">
        <w:rPr>
          <w:rFonts w:ascii="Klavika" w:hAnsi="Klavika" w:cs="Arial"/>
          <w:sz w:val="22"/>
          <w:szCs w:val="22"/>
          <w:lang w:eastAsia="zh-CN"/>
        </w:rPr>
        <w:t>føres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skade som skyldes feil bruk, uautorisert bruk eller regelrett skadeverk, stilles arrangør til ansvar med mindre den som forvoldte skaden tar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p</w:t>
      </w:r>
      <w:r w:rsidRPr="00901B43">
        <w:rPr>
          <w:rFonts w:ascii="Calibri" w:eastAsia="Calibri" w:hAnsi="Calibri" w:cs="Calibri"/>
          <w:sz w:val="22"/>
          <w:szCs w:val="22"/>
          <w:lang w:eastAsia="zh-CN"/>
        </w:rPr>
        <w:t>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seg ansvaret. Skade skal erstattes. Dersom arrangør ikke overholder reglene, kan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Folkehallene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trekke inn depositum og utestenge arrangør og ansvarlig kontaktperson for kortere eller lengre tid.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Folkehallene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ma</w:t>
      </w:r>
      <w:proofErr w:type="spellEnd"/>
      <w:r w:rsidRPr="00901B43">
        <w:rPr>
          <w:rFonts w:ascii="Calibri" w:eastAsia="Calibri" w:hAnsi="Calibri" w:cs="Calibri"/>
          <w:sz w:val="22"/>
          <w:szCs w:val="22"/>
          <w:lang w:eastAsia="zh-CN"/>
        </w:rPr>
        <w:t>̊</w:t>
      </w:r>
      <w:r w:rsidRPr="00901B43">
        <w:rPr>
          <w:rFonts w:ascii="Klavika" w:hAnsi="Klavika" w:cs="Arial"/>
          <w:sz w:val="22"/>
          <w:szCs w:val="22"/>
          <w:lang w:eastAsia="zh-CN"/>
        </w:rPr>
        <w:t xml:space="preserve"> underrette arrangør skriftlig om krav om erstatning, tilbakeholdelse av depositum eller utestenging innen tre uker etter at arrangementet har funnet sted. </w:t>
      </w:r>
    </w:p>
    <w:p w14:paraId="61E077B9" w14:textId="77777777" w:rsidR="00AE4E27" w:rsidRPr="00901B43" w:rsidRDefault="00AE4E27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</w:p>
    <w:p w14:paraId="7B5DDD8E" w14:textId="77777777" w:rsidR="00775CE5" w:rsidRDefault="00901B43" w:rsidP="00775CE5">
      <w:pPr>
        <w:spacing w:before="100" w:beforeAutospacing="1" w:after="100" w:afterAutospacing="1"/>
        <w:rPr>
          <w:rFonts w:ascii="Klavika" w:hAnsi="Klavika" w:cs="Times New Roman"/>
          <w:u w:val="single"/>
          <w:lang w:eastAsia="zh-CN"/>
        </w:rPr>
      </w:pPr>
      <w:r w:rsidRPr="00901B43">
        <w:rPr>
          <w:rFonts w:ascii="Klavika" w:hAnsi="Klavika" w:cs="Arial"/>
          <w:sz w:val="22"/>
          <w:szCs w:val="22"/>
          <w:u w:val="single"/>
          <w:lang w:eastAsia="zh-CN"/>
        </w:rPr>
        <w:t xml:space="preserve">Kansellering </w:t>
      </w:r>
    </w:p>
    <w:p w14:paraId="5B097942" w14:textId="4BD259F1" w:rsidR="004522F3" w:rsidRPr="004522F3" w:rsidRDefault="00901B43" w:rsidP="00AB23DE">
      <w:pPr>
        <w:rPr>
          <w:rFonts w:ascii="Klavika" w:eastAsia="Times New Roman" w:hAnsi="Klavika" w:cs="Times New Roman"/>
          <w:color w:val="000000"/>
          <w:sz w:val="22"/>
          <w:szCs w:val="22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Dersom arrangør kansellerer arrangementet </w:t>
      </w:r>
      <w:r w:rsidR="004522F3">
        <w:rPr>
          <w:rFonts w:ascii="Klavika" w:hAnsi="Klavika" w:cs="Arial"/>
          <w:sz w:val="22"/>
          <w:szCs w:val="22"/>
          <w:lang w:eastAsia="zh-CN"/>
        </w:rPr>
        <w:t xml:space="preserve">med </w:t>
      </w:r>
      <w:r w:rsidRPr="00901B43">
        <w:rPr>
          <w:rFonts w:ascii="Klavika" w:hAnsi="Klavika" w:cs="Arial"/>
          <w:sz w:val="22"/>
          <w:szCs w:val="22"/>
          <w:lang w:eastAsia="zh-CN"/>
        </w:rPr>
        <w:t>mindre enn 3 ukers varsel</w:t>
      </w:r>
      <w:r w:rsidR="00FB6F0F">
        <w:rPr>
          <w:rFonts w:ascii="Klavika" w:hAnsi="Klavika" w:cs="Arial"/>
          <w:sz w:val="22"/>
          <w:szCs w:val="22"/>
          <w:lang w:eastAsia="zh-CN"/>
        </w:rPr>
        <w:t xml:space="preserve"> vil en</w:t>
      </w:r>
      <w:r w:rsidR="00AB23DE">
        <w:rPr>
          <w:rFonts w:ascii="Klavika" w:hAnsi="Klavika" w:cs="Arial"/>
          <w:sz w:val="22"/>
          <w:szCs w:val="22"/>
          <w:lang w:eastAsia="zh-CN"/>
        </w:rPr>
        <w:t xml:space="preserve"> motta et gebyr på kr </w:t>
      </w:r>
      <w:r w:rsidR="004522F3" w:rsidRPr="004522F3">
        <w:rPr>
          <w:rFonts w:ascii="Klavika" w:eastAsia="Times New Roman" w:hAnsi="Klavika" w:cs="Times New Roman"/>
          <w:color w:val="000000"/>
          <w:sz w:val="22"/>
          <w:szCs w:val="22"/>
          <w:lang w:eastAsia="zh-CN"/>
        </w:rPr>
        <w:t>3000,- for indre flate og</w:t>
      </w:r>
      <w:r w:rsidR="00AB23DE">
        <w:rPr>
          <w:rFonts w:ascii="Klavika" w:eastAsia="Times New Roman" w:hAnsi="Klavika" w:cs="Times New Roman"/>
          <w:color w:val="000000"/>
          <w:sz w:val="22"/>
          <w:szCs w:val="22"/>
          <w:lang w:eastAsia="zh-CN"/>
        </w:rPr>
        <w:t xml:space="preserve"> kr</w:t>
      </w:r>
      <w:r w:rsidR="004522F3" w:rsidRPr="004522F3">
        <w:rPr>
          <w:rFonts w:ascii="Klavika" w:eastAsia="Times New Roman" w:hAnsi="Klavika" w:cs="Times New Roman"/>
          <w:color w:val="000000"/>
          <w:sz w:val="22"/>
          <w:szCs w:val="22"/>
          <w:lang w:eastAsia="zh-CN"/>
        </w:rPr>
        <w:t xml:space="preserve"> 3000,- for friidrettsområdene. </w:t>
      </w:r>
      <w:r w:rsidR="00AB23DE">
        <w:rPr>
          <w:rFonts w:ascii="Klavika" w:eastAsia="Times New Roman" w:hAnsi="Klavika" w:cs="Times New Roman"/>
          <w:color w:val="000000"/>
          <w:sz w:val="22"/>
          <w:szCs w:val="22"/>
          <w:lang w:eastAsia="zh-CN"/>
        </w:rPr>
        <w:t xml:space="preserve">Kr </w:t>
      </w:r>
      <w:r w:rsidR="004522F3" w:rsidRPr="004522F3">
        <w:rPr>
          <w:rFonts w:ascii="Klavika" w:eastAsia="Times New Roman" w:hAnsi="Klavika" w:cs="Times New Roman"/>
          <w:color w:val="000000"/>
          <w:sz w:val="22"/>
          <w:szCs w:val="22"/>
          <w:lang w:eastAsia="zh-CN"/>
        </w:rPr>
        <w:t>5000,- for hele hallen.</w:t>
      </w:r>
    </w:p>
    <w:p w14:paraId="157DCFBE" w14:textId="77777777" w:rsidR="00775CE5" w:rsidRPr="00901B43" w:rsidRDefault="00775CE5" w:rsidP="004522F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  <w:bookmarkStart w:id="0" w:name="_GoBack"/>
      <w:bookmarkEnd w:id="0"/>
    </w:p>
    <w:p w14:paraId="16975BAE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u w:val="single"/>
          <w:lang w:eastAsia="zh-CN"/>
        </w:rPr>
      </w:pPr>
      <w:r w:rsidRPr="00901B43">
        <w:rPr>
          <w:rFonts w:ascii="Klavika" w:hAnsi="Klavika" w:cs="Arial"/>
          <w:sz w:val="22"/>
          <w:szCs w:val="22"/>
          <w:u w:val="single"/>
          <w:lang w:eastAsia="zh-CN"/>
        </w:rPr>
        <w:t xml:space="preserve">Betalingsbetingelser </w:t>
      </w:r>
    </w:p>
    <w:p w14:paraId="47A4E9C4" w14:textId="77777777" w:rsidR="00901B43" w:rsidRPr="00901B43" w:rsidRDefault="00901B43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  <w:r w:rsidRPr="00901B43">
        <w:rPr>
          <w:rFonts w:ascii="Klavika" w:hAnsi="Klavika" w:cs="Arial"/>
          <w:sz w:val="22"/>
          <w:szCs w:val="22"/>
          <w:lang w:eastAsia="zh-CN"/>
        </w:rPr>
        <w:t xml:space="preserve">Faktura for eventuelle ytelser / inntekter til </w:t>
      </w:r>
      <w:proofErr w:type="spellStart"/>
      <w:r w:rsidRPr="00901B43">
        <w:rPr>
          <w:rFonts w:ascii="Klavika" w:hAnsi="Klavika" w:cs="Arial"/>
          <w:sz w:val="22"/>
          <w:szCs w:val="22"/>
          <w:lang w:eastAsia="zh-CN"/>
        </w:rPr>
        <w:t>Folkehallene</w:t>
      </w:r>
      <w:proofErr w:type="spellEnd"/>
      <w:r w:rsidRPr="00901B43">
        <w:rPr>
          <w:rFonts w:ascii="Klavika" w:hAnsi="Klavika" w:cs="Arial"/>
          <w:sz w:val="22"/>
          <w:szCs w:val="22"/>
          <w:lang w:eastAsia="zh-CN"/>
        </w:rPr>
        <w:t xml:space="preserve"> forfaller til betaling 3 uker etter gjennomført arrangement. </w:t>
      </w:r>
    </w:p>
    <w:p w14:paraId="1CA8EFF4" w14:textId="77777777" w:rsidR="004E352D" w:rsidRPr="006E1D39" w:rsidRDefault="00AB23DE" w:rsidP="00901B43">
      <w:pPr>
        <w:spacing w:before="100" w:beforeAutospacing="1" w:after="100" w:afterAutospacing="1"/>
        <w:rPr>
          <w:rFonts w:ascii="Klavika" w:hAnsi="Klavika" w:cs="Times New Roman"/>
          <w:lang w:eastAsia="zh-CN"/>
        </w:rPr>
      </w:pPr>
    </w:p>
    <w:sectPr w:rsidR="004E352D" w:rsidRPr="006E1D39" w:rsidSect="006225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vika">
    <w:panose1 w:val="02000506040000020004"/>
    <w:charset w:val="00"/>
    <w:family w:val="auto"/>
    <w:pitch w:val="variable"/>
    <w:sig w:usb0="8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3691"/>
    <w:multiLevelType w:val="multilevel"/>
    <w:tmpl w:val="44F6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D2956"/>
    <w:multiLevelType w:val="multilevel"/>
    <w:tmpl w:val="F406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43"/>
    <w:rsid w:val="004522F3"/>
    <w:rsid w:val="005D0EEF"/>
    <w:rsid w:val="00622542"/>
    <w:rsid w:val="006E1D39"/>
    <w:rsid w:val="00775CE5"/>
    <w:rsid w:val="007C7191"/>
    <w:rsid w:val="007D21A2"/>
    <w:rsid w:val="0087027A"/>
    <w:rsid w:val="00901B43"/>
    <w:rsid w:val="00AB23DE"/>
    <w:rsid w:val="00AE4E27"/>
    <w:rsid w:val="00F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6928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B43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apple-converted-space">
    <w:name w:val="apple-converted-space"/>
    <w:basedOn w:val="Standardskriftforavsnitt"/>
    <w:rsid w:val="0045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0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1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4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0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9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5502</Characters>
  <Application>Microsoft Macintosh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 Steinskog</dc:creator>
  <cp:keywords/>
  <dc:description/>
  <cp:lastModifiedBy>Ann Mari Steinskog</cp:lastModifiedBy>
  <cp:revision>2</cp:revision>
  <dcterms:created xsi:type="dcterms:W3CDTF">2017-10-31T13:16:00Z</dcterms:created>
  <dcterms:modified xsi:type="dcterms:W3CDTF">2017-10-31T13:16:00Z</dcterms:modified>
</cp:coreProperties>
</file>